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B7" w:rsidRPr="004C53B7" w:rsidRDefault="004C53B7" w:rsidP="004C53B7">
      <w:pPr>
        <w:jc w:val="both"/>
      </w:pPr>
      <w:r w:rsidRPr="004C53B7">
        <w:rPr>
          <w:b/>
          <w:bCs/>
        </w:rPr>
        <w:t>GÜZ DÖNEMİ EK MADDE 1 UYGULAMA İLKELERİ</w:t>
      </w:r>
    </w:p>
    <w:p w:rsidR="004C53B7" w:rsidRPr="004C53B7" w:rsidRDefault="004C53B7" w:rsidP="004C53B7">
      <w:pPr>
        <w:jc w:val="both"/>
      </w:pPr>
      <w:r w:rsidRPr="004C53B7">
        <w:t xml:space="preserve">Yükseköğretim Kurumlarında Ön Lisans ve Lisans Düzeyindeki Programlar Arasında Geçiş, Çift </w:t>
      </w:r>
      <w:proofErr w:type="spellStart"/>
      <w:r w:rsidRPr="004C53B7">
        <w:t>Anadal</w:t>
      </w:r>
      <w:proofErr w:type="spellEnd"/>
      <w:r w:rsidRPr="004C53B7">
        <w:t xml:space="preserve">, Yan Dal ile </w:t>
      </w:r>
      <w:proofErr w:type="spellStart"/>
      <w:r w:rsidRPr="004C53B7">
        <w:t>Kurumlararası</w:t>
      </w:r>
      <w:proofErr w:type="spellEnd"/>
      <w:r w:rsidRPr="004C53B7">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4C53B7" w:rsidRPr="004C53B7" w:rsidRDefault="004C53B7" w:rsidP="004C53B7">
      <w:pPr>
        <w:jc w:val="both"/>
      </w:pPr>
      <w:r w:rsidRPr="004C53B7">
        <w:rPr>
          <w:b/>
          <w:bCs/>
        </w:rPr>
        <w:t>A. GÜZ BAŞVURULARINA İLİŞKİN USUL VE ESASLAR</w:t>
      </w:r>
    </w:p>
    <w:p w:rsidR="004C53B7" w:rsidRPr="004C53B7" w:rsidRDefault="004C53B7" w:rsidP="004C53B7">
      <w:pPr>
        <w:jc w:val="both"/>
      </w:pPr>
      <w:r w:rsidRPr="004C53B7">
        <w:rPr>
          <w:b/>
          <w:bCs/>
        </w:rPr>
        <w:t>1.</w:t>
      </w:r>
      <w:r w:rsidRPr="004C53B7">
        <w:t>Öğrenci Seçme ve Yerleştirme Sistemi Yükseköğretim Programları</w:t>
      </w:r>
      <w:r w:rsidR="00634B97">
        <w:t xml:space="preserve"> ve Kontenjanları Kılavuzunda (</w:t>
      </w:r>
      <w:r w:rsidRPr="004C53B7">
        <w:t>ÖSYS)/ Yükseköğretim Kurumları Sınavı (YKS)/ Özel Yetenek Sınavı(ÖZYES) Kılavuzunda yer alan;</w:t>
      </w:r>
    </w:p>
    <w:p w:rsidR="004C53B7" w:rsidRPr="004C53B7" w:rsidRDefault="004C53B7" w:rsidP="004C53B7">
      <w:pPr>
        <w:jc w:val="both"/>
      </w:pPr>
      <w:r w:rsidRPr="004C53B7">
        <w:rPr>
          <w:b/>
          <w:bCs/>
        </w:rPr>
        <w:t>a)</w:t>
      </w:r>
      <w:r w:rsidRPr="004C53B7">
        <w:t>Ülkemizdeki ve KKTC’deki yükseköğretim kurumlarına merkezi yerleştirme veya ilgili yılın ÖSYS/YKS/ÖZYES Puanına ve özel yetenek sınavı ile kayıt yaptırmış adaylar ile</w:t>
      </w:r>
    </w:p>
    <w:p w:rsidR="004C53B7" w:rsidRPr="004C53B7" w:rsidRDefault="004C53B7" w:rsidP="004C53B7">
      <w:pPr>
        <w:jc w:val="both"/>
      </w:pPr>
      <w:r w:rsidRPr="004C53B7">
        <w:rPr>
          <w:b/>
          <w:bCs/>
        </w:rPr>
        <w:t>b)</w:t>
      </w:r>
      <w:r w:rsidRPr="004C53B7">
        <w:t>Yurt dışındaki yükseköğretim kurumlarına ÖSYM tarafından merkezi yerleştirme ile yerleştirilerek kayıt yaptıran adayların</w:t>
      </w:r>
      <w:r w:rsidR="00634B97">
        <w:t xml:space="preserve"> </w:t>
      </w:r>
      <w:r w:rsidRPr="004C53B7">
        <w:t>başvuru yapabileceğine,</w:t>
      </w:r>
    </w:p>
    <w:p w:rsidR="004C53B7" w:rsidRPr="004C53B7" w:rsidRDefault="004C53B7" w:rsidP="004C53B7">
      <w:pPr>
        <w:jc w:val="both"/>
      </w:pPr>
      <w:r w:rsidRPr="004C53B7">
        <w:rPr>
          <w:b/>
          <w:bCs/>
        </w:rPr>
        <w:t>c)</w:t>
      </w:r>
      <w:r w:rsidRPr="004C53B7">
        <w:t>ÖSYS/YKS/ÖZYES Kılavuzunda yer almayan</w:t>
      </w:r>
      <w:r w:rsidR="00634B97">
        <w:t xml:space="preserve"> </w:t>
      </w:r>
      <w:r w:rsidRPr="004C53B7">
        <w:t xml:space="preserve">yurt dışındaki diğer yükseköğretim kurumlarına veya söz konusu kılavuzda yükseköğretim kurumu yer alsa bile Kılavuzda kayıtlı olduğu programı yer almayarak kayıt yaptırmış adayların başvuramayacağına, (ÖSYS/YKS/ÖZYES Puanı ile Öğrenci Seçme ve Yerleştirme Sistemi Yükseköğretim Programları ve Kontenjanları Kılavuzunda yer alan bir yükseköğretim programına yerleşen, ancak kayıt yaptırmadan kendi </w:t>
      </w:r>
      <w:proofErr w:type="gramStart"/>
      <w:r w:rsidRPr="004C53B7">
        <w:t>imkanları</w:t>
      </w:r>
      <w:proofErr w:type="gramEnd"/>
      <w:r w:rsidRPr="004C53B7">
        <w:t xml:space="preserve"> ile yurtdışındaki diğer yükseköğretim kurumlarında öğrenime başlayan veya ÖSYS/YKS/</w:t>
      </w:r>
      <w:proofErr w:type="spellStart"/>
      <w:r w:rsidRPr="004C53B7">
        <w:t>ÖZYES’e</w:t>
      </w:r>
      <w:proofErr w:type="spellEnd"/>
      <w:r w:rsidRPr="004C53B7">
        <w:t xml:space="preserve"> girip herhangi bir yükseköğretim programını tercih etmeden,</w:t>
      </w:r>
      <w:r w:rsidR="00634B97">
        <w:t xml:space="preserve"> </w:t>
      </w:r>
      <w:r w:rsidRPr="004C53B7">
        <w:t>kendi imkanları ile yurtdışı yükseköğretim kurumlarında öğrenimlerine başlayan ve öğrenci statüsünde olanların adı geçen madde kapsamında başvuru yapamayacaklarına)</w:t>
      </w:r>
    </w:p>
    <w:p w:rsidR="004C53B7" w:rsidRPr="004C53B7" w:rsidRDefault="004C53B7" w:rsidP="004C53B7">
      <w:pPr>
        <w:jc w:val="both"/>
      </w:pPr>
      <w:proofErr w:type="gramStart"/>
      <w:r w:rsidRPr="004C53B7">
        <w:rPr>
          <w:b/>
          <w:bCs/>
        </w:rPr>
        <w:t>2.</w:t>
      </w:r>
      <w:r w:rsidRPr="004C53B7">
        <w:t>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4C53B7" w:rsidRPr="004C53B7" w:rsidRDefault="004C53B7" w:rsidP="004C53B7">
      <w:pPr>
        <w:jc w:val="both"/>
      </w:pPr>
      <w:proofErr w:type="gramStart"/>
      <w:r w:rsidRPr="004C53B7">
        <w:rPr>
          <w:b/>
          <w:bCs/>
        </w:rPr>
        <w:t>3.</w:t>
      </w:r>
      <w:r w:rsidRPr="004C53B7">
        <w:t> 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(ÖZYES ile kayıt yaptıran öğrenciler hariç),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4C53B7" w:rsidRPr="004C53B7" w:rsidRDefault="004C53B7" w:rsidP="004C53B7">
      <w:pPr>
        <w:jc w:val="both"/>
      </w:pPr>
      <w:proofErr w:type="gramStart"/>
      <w:r w:rsidRPr="004C53B7">
        <w:rPr>
          <w:b/>
          <w:bCs/>
        </w:rPr>
        <w:t>4.</w:t>
      </w:r>
      <w:r w:rsidRPr="004C53B7">
        <w:t> Öğrencilerin kayıt olduğu yıldaki merkezi yerleştirme puanları ile geçmek istedikleri yükseköğretim programlarının merkezi yerleştirme puanını sağlamaları şartıyla ön lisans veya lisans programlarına geçiş yapabileceklerine (ön lisanstan lisansa veya lisanstan ön lisansa) ayrıca ÖZYES ile yerleşen ve kayıt yaptıran öğrencilerin kayıt oldukları yıldaki ÖZYES puanları ile ilgili yılda ÖZYES ile öğrenci alan diğer programlara geçmek istedikleri yükseköğretim programlarının ÖZYES merkezi yerleştirme puanını sağlamaları kaydıyla yatay geçiş yapabileceklerine,​</w:t>
      </w:r>
      <w:proofErr w:type="gramEnd"/>
    </w:p>
    <w:p w:rsidR="004C53B7" w:rsidRPr="004C53B7" w:rsidRDefault="004C53B7" w:rsidP="004C53B7">
      <w:pPr>
        <w:jc w:val="both"/>
      </w:pPr>
      <w:proofErr w:type="gramStart"/>
      <w:r w:rsidRPr="004C53B7">
        <w:rPr>
          <w:b/>
          <w:bCs/>
        </w:rPr>
        <w:lastRenderedPageBreak/>
        <w:t>5.</w:t>
      </w:r>
      <w:r w:rsidRPr="004C53B7">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ÖSYS/YKS/ÖZYES merkezi yerleştirme veya Dikey Geçiş Sınavı sonucu veya ALÜGS sonucu ile kayıt hakkı kazandıkları yükseköğretim kurumuna daha sonraki başvuru tarihlerinde geri dönebilmelerine,</w:t>
      </w:r>
      <w:proofErr w:type="gramEnd"/>
    </w:p>
    <w:p w:rsidR="004C53B7" w:rsidRPr="004C53B7" w:rsidRDefault="004C53B7" w:rsidP="004C53B7">
      <w:pPr>
        <w:jc w:val="both"/>
      </w:pPr>
      <w:proofErr w:type="gramStart"/>
      <w:r w:rsidRPr="004C53B7">
        <w:rPr>
          <w:b/>
          <w:bCs/>
        </w:rPr>
        <w:t>6.</w:t>
      </w:r>
      <w:r w:rsidRPr="004C53B7">
        <w:t> İlgili yılda ÖSYS/YKS/ÖZYES sonucunda herhangi bir yükseköğretim programına kayıt olan öğrencilerin kayıt olduğu yılın güz döneminde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ÖSYS/YKS/</w:t>
      </w:r>
      <w:proofErr w:type="spellStart"/>
      <w:r w:rsidRPr="004C53B7">
        <w:t>ÖZYES’de</w:t>
      </w:r>
      <w:proofErr w:type="spellEnd"/>
      <w:r w:rsidRPr="004C53B7">
        <w:t xml:space="preserve"> yerleşerek kayıt yaptıran öğrencilerin bir sonraki dönem/yılda yapılacak işlemler sırasında başvuru hakkı bulunmaktadır.)</w:t>
      </w:r>
      <w:proofErr w:type="gramEnd"/>
    </w:p>
    <w:p w:rsidR="004C53B7" w:rsidRPr="004C53B7" w:rsidRDefault="004C53B7" w:rsidP="004C53B7">
      <w:pPr>
        <w:jc w:val="both"/>
      </w:pPr>
      <w:r w:rsidRPr="004C53B7">
        <w:rPr>
          <w:b/>
          <w:bCs/>
        </w:rPr>
        <w:t>7.</w:t>
      </w:r>
      <w:r w:rsidRPr="004C53B7">
        <w:t xml:space="preserve"> Birinci madde uyarınca yükseköğretim kurumlarında kayıtlı olan hazırlık sınıfı, ara sınıflar ve son sınıf </w:t>
      </w:r>
      <w:proofErr w:type="gramStart"/>
      <w:r w:rsidRPr="004C53B7">
        <w:t>dahil</w:t>
      </w:r>
      <w:proofErr w:type="gramEnd"/>
      <w:r w:rsidRPr="004C53B7">
        <w:t xml:space="preserve"> olmak üzere öğrencilerin söz konusu maddeden yararlanmasına, bu durumdaki adayların intibakının ilgili kurullar tarafından yapılmasına,</w:t>
      </w:r>
    </w:p>
    <w:p w:rsidR="004C53B7" w:rsidRPr="004C53B7" w:rsidRDefault="004C53B7" w:rsidP="004C53B7">
      <w:pPr>
        <w:jc w:val="both"/>
      </w:pPr>
      <w:r w:rsidRPr="004C53B7">
        <w:rPr>
          <w:b/>
          <w:bCs/>
        </w:rPr>
        <w:t>8.</w:t>
      </w:r>
      <w:r w:rsidRPr="004C53B7">
        <w:t xml:space="preserve">Yükseköğretim kurumlarındaki her bir diploma programının hazırlık sınıfı </w:t>
      </w:r>
      <w:proofErr w:type="gramStart"/>
      <w:r w:rsidRPr="004C53B7">
        <w:t>dahil</w:t>
      </w:r>
      <w:proofErr w:type="gramEnd"/>
      <w:r w:rsidRPr="004C53B7">
        <w:t xml:space="preserve"> her bir sınıfı için 90'ı geçmemek üzere Öğrenci Seçme ve Yerleştirme Sistemi Kılavuzlarında (ÖSYS/YKS/ÖZYES) öngörülen öğrenci kontenjanının </w:t>
      </w:r>
      <w:r w:rsidRPr="007E1EB1">
        <w:rPr>
          <w:b/>
        </w:rPr>
        <w:t>%30'u kadar kontenjan ayrılmasına</w:t>
      </w:r>
      <w:r w:rsidRPr="004C53B7">
        <w:t xml:space="preserve"> (</w:t>
      </w:r>
      <w:r w:rsidRPr="004C53B7">
        <w:rPr>
          <w:i/>
          <w:iCs/>
        </w:rPr>
        <w:t>Örneğin; ÖSYS/YKS Kılavuzunda Kontenjanı 120 olan bir program için %30 u kadar 36 kontenjan ayrılacak iken, kontenjanı 400 olan bir program için %30'u 120 olmasına rağmen 90 kontenjan ayrılacaktır</w:t>
      </w:r>
      <w:r w:rsidRPr="004C53B7">
        <w:t>.), Devlet üniversitelerine YKS Depremzede Aday Kontenjanı ile kayıt yaptıran öğr</w:t>
      </w:r>
      <w:bookmarkStart w:id="0" w:name="_GoBack"/>
      <w:bookmarkEnd w:id="0"/>
      <w:r w:rsidRPr="004C53B7">
        <w:t>encilerin ilgili yılın kılavuzunda depremzede kontenjanı ayrılan diğer devlet üniversitelerindeki Depremzede Aday Kontenjanı olan programlara başvuru yapabilmesine, Depremzede Aday Kontenjanı ile başvuran aday olması durumunda ilgili yılın YKS Kılavuzundaki Depremzede Aday Kontenjanının %30'u kadar kontenjan ayrılmasına, DGS, ALÜGS Sınav sonuçları ile başvuran aday olması durumunda ilgili sınavın kılavuzlarındaki kontenjanın %30'u kadar kontenjan ayrılmasına (</w:t>
      </w:r>
      <w:r w:rsidRPr="004C53B7">
        <w:rPr>
          <w:i/>
          <w:iCs/>
        </w:rPr>
        <w:t>ilgili yılın kılavuzundaki (DGS/ALÜGS/YKS Depremzede Aday Kontenjanı)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p>
    <w:p w:rsidR="004C53B7" w:rsidRPr="004C53B7" w:rsidRDefault="004C53B7" w:rsidP="004C53B7">
      <w:pPr>
        <w:jc w:val="both"/>
      </w:pPr>
      <w:r w:rsidRPr="004C53B7">
        <w:rPr>
          <w:b/>
          <w:bCs/>
        </w:rPr>
        <w:t>9.</w:t>
      </w:r>
      <w:r w:rsidRPr="004C53B7">
        <w:t> Ara sınıflarda okuyan öğrencilerin başvurması halinde başvuru yapılan yükseköğretim programına başvuru yapılan yıldaki ÖSYS/YKS/ÖZYES kılavuzunda öğrenci alınmamışsa, başvuru yapılan programın öğrencinin öğrenim görmekte olduğu programa kayıt olduğu yıldaki ÖSYM Kılavuzunda yer alan kontenjanının dikkate alınmasına,</w:t>
      </w:r>
    </w:p>
    <w:p w:rsidR="004C53B7" w:rsidRPr="004C53B7" w:rsidRDefault="004C53B7" w:rsidP="004C53B7">
      <w:pPr>
        <w:jc w:val="both"/>
      </w:pPr>
      <w:r w:rsidRPr="004C53B7">
        <w:rPr>
          <w:b/>
          <w:bCs/>
        </w:rPr>
        <w:t>10.</w:t>
      </w:r>
      <w:r w:rsidRPr="004C53B7">
        <w:t xml:space="preserve"> "Üniversitelerin ayrıca bir kontenjan ilan etmesinin gerekmediğine başvuruların her yıl eğitim öğretim dönemi başlamadan önce 1 Ağustostan 15 Ağustos </w:t>
      </w:r>
      <w:proofErr w:type="gramStart"/>
      <w:r w:rsidRPr="004C53B7">
        <w:t>dahil</w:t>
      </w:r>
      <w:proofErr w:type="gramEnd"/>
      <w:r w:rsidRPr="004C53B7">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bildirilmesine",</w:t>
      </w:r>
    </w:p>
    <w:p w:rsidR="004C53B7" w:rsidRPr="004C53B7" w:rsidRDefault="004C53B7" w:rsidP="004C53B7">
      <w:pPr>
        <w:jc w:val="both"/>
      </w:pPr>
      <w:r w:rsidRPr="004C53B7">
        <w:rPr>
          <w:b/>
          <w:bCs/>
        </w:rPr>
        <w:t>11.</w:t>
      </w:r>
      <w:r w:rsidRPr="004C53B7">
        <w:t>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yapılmasına,</w:t>
      </w:r>
    </w:p>
    <w:p w:rsidR="004C53B7" w:rsidRPr="004C53B7" w:rsidRDefault="004C53B7" w:rsidP="004C53B7">
      <w:pPr>
        <w:jc w:val="both"/>
      </w:pPr>
      <w:proofErr w:type="gramStart"/>
      <w:r w:rsidRPr="004C53B7">
        <w:rPr>
          <w:b/>
          <w:bCs/>
        </w:rPr>
        <w:lastRenderedPageBreak/>
        <w:t>12.</w:t>
      </w:r>
      <w:r w:rsidRPr="004C53B7">
        <w:t> </w:t>
      </w:r>
      <w:proofErr w:type="spellStart"/>
      <w:r w:rsidRPr="004C53B7">
        <w:t>Önlisans</w:t>
      </w:r>
      <w:proofErr w:type="spellEnd"/>
      <w:r w:rsidRPr="004C53B7">
        <w:t xml:space="preserve"> programlarında ise ilgili yılda sınavsız geçiş ile kontenjanın dolması halinde sadece sınavsız geçiş önceliklerinin dikkate alınmasına, kontenjanın sınavsız geçiş ile dolmayarak ÖSYS/YKS/ÖZYES puanı ile de öğrenci alınması durumunda sınavsız geçiş ile şartları sağlayan öğrencilere öncelik verilmek üzere diğer adayların da ilgili ÖSYS/YKS/ÖZYES Puanına bakılarak sıralanmasına,</w:t>
      </w:r>
      <w:proofErr w:type="gramEnd"/>
    </w:p>
    <w:p w:rsidR="004C53B7" w:rsidRPr="004C53B7" w:rsidRDefault="004C53B7" w:rsidP="004C53B7">
      <w:pPr>
        <w:jc w:val="both"/>
      </w:pPr>
      <w:r w:rsidRPr="004C53B7">
        <w:rPr>
          <w:b/>
          <w:bCs/>
        </w:rPr>
        <w:t>13.</w:t>
      </w:r>
      <w:r w:rsidRPr="004C53B7">
        <w:t xml:space="preserve"> DGS puanı ile sadece DGS Kılavuzlarında tanımlanan </w:t>
      </w:r>
      <w:proofErr w:type="spellStart"/>
      <w:r w:rsidRPr="004C53B7">
        <w:t>önlisans</w:t>
      </w:r>
      <w:proofErr w:type="spellEnd"/>
      <w:r w:rsidRPr="004C53B7">
        <w:t xml:space="preserve"> alanlarının devam edebileceği yükseköğretim lisans programlarına başvuru yapılabileceğine ve adayların ilgili yıl için programın DGS puanına sahip olmaları gerektiğine ile ilgili yılda DGS ile öğrenci alınmamışsa öğrencilerin o programa başvuru yapamayacağına,</w:t>
      </w:r>
    </w:p>
    <w:p w:rsidR="004C53B7" w:rsidRPr="004C53B7" w:rsidRDefault="004C53B7" w:rsidP="004C53B7">
      <w:pPr>
        <w:jc w:val="both"/>
      </w:pPr>
      <w:r w:rsidRPr="004C53B7">
        <w:rPr>
          <w:b/>
          <w:bCs/>
        </w:rPr>
        <w:t>14.</w:t>
      </w:r>
      <w:r w:rsidRPr="004C53B7">
        <w:t xml:space="preserve"> Yükseköğretim kurumlarındaki </w:t>
      </w:r>
      <w:proofErr w:type="gramStart"/>
      <w:r w:rsidRPr="004C53B7">
        <w:t>M.T.O</w:t>
      </w:r>
      <w:proofErr w:type="gramEnd"/>
      <w:r w:rsidRPr="004C53B7">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4C53B7" w:rsidRPr="004C53B7" w:rsidRDefault="004C53B7" w:rsidP="004C53B7">
      <w:pPr>
        <w:jc w:val="both"/>
      </w:pPr>
      <w:proofErr w:type="gramStart"/>
      <w:r w:rsidRPr="004C53B7">
        <w:rPr>
          <w:b/>
          <w:bCs/>
        </w:rPr>
        <w:t>15.</w:t>
      </w:r>
      <w:r w:rsidRPr="004C53B7">
        <w:t> Sınavsız geçişten yararlanarak yerleşen öğrencilerin söz konusu maddeden yararlanarak yatay geçiş yapabileceklerine, bu durumdaki adayların yerleşme önceliklerinde oluşan taban puanlar ile ÖSYS/YKS/ÖZYES puanlarının Ölçme, Seçme ve Yerleştirme Merkezi Başkanlığı tarafından yayımlandığı dikkate alınarak bu önceliklerin dikkate alınmasına, ayrıca, sınavsız geçiş ile yerleşen adayların ÖSYS/YKS/ÖZYES puanları ile de şartları sağlamaları halinde başvuru yapabileceklerine, Yükseköğretim kurumlarının programlarının taban puanına ilişkin bilgiye osym.gov.tr adresinde yer alan "ilgili yıla ait ÖSYS/YKS/ÖZYES Yükseköğretim Programlarının Merkezi Yerleştirmedeki En Küçük ve En Büyük Puanlarına ilişkin" yayından ulaşılabilecektir)</w:t>
      </w:r>
      <w:proofErr w:type="gramEnd"/>
    </w:p>
    <w:p w:rsidR="004C53B7" w:rsidRPr="004C53B7" w:rsidRDefault="004C53B7" w:rsidP="004C53B7">
      <w:pPr>
        <w:jc w:val="both"/>
      </w:pPr>
      <w:r w:rsidRPr="004C53B7">
        <w:rPr>
          <w:b/>
          <w:bCs/>
        </w:rPr>
        <w:t>16.</w:t>
      </w:r>
      <w:r w:rsidRPr="004C53B7">
        <w:t> Ek Madde 1 uyarınca yatay geçiş için başvuran öğrencilerin ÖSYS/YKS/ÖZYES Kılavuzunda programa kayıt olabilmeleri için aranan özel koşulların bulunması durumunda, bu koşulları sağlamaları gerektiğine,</w:t>
      </w:r>
    </w:p>
    <w:p w:rsidR="004C53B7" w:rsidRPr="004C53B7" w:rsidRDefault="004C53B7" w:rsidP="004C53B7">
      <w:pPr>
        <w:jc w:val="both"/>
      </w:pPr>
      <w:r w:rsidRPr="004C53B7">
        <w:rPr>
          <w:b/>
          <w:bCs/>
        </w:rPr>
        <w:t>17.</w:t>
      </w:r>
      <w:r w:rsidRPr="004C53B7">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4C53B7" w:rsidRPr="004C53B7" w:rsidRDefault="004C53B7" w:rsidP="004C53B7">
      <w:pPr>
        <w:jc w:val="both"/>
      </w:pPr>
      <w:r w:rsidRPr="004C53B7">
        <w:rPr>
          <w:b/>
          <w:bCs/>
        </w:rPr>
        <w:t>18.</w:t>
      </w:r>
      <w:r w:rsidRPr="004C53B7">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4C53B7" w:rsidRPr="004C53B7" w:rsidRDefault="004C53B7" w:rsidP="004C53B7">
      <w:pPr>
        <w:jc w:val="both"/>
      </w:pPr>
      <w:proofErr w:type="gramStart"/>
      <w:r w:rsidRPr="004C53B7">
        <w:rPr>
          <w:b/>
          <w:bCs/>
        </w:rPr>
        <w:t>a)</w:t>
      </w:r>
      <w:r w:rsidRPr="004C53B7">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4C53B7" w:rsidRPr="004C53B7" w:rsidRDefault="004C53B7" w:rsidP="004C53B7">
      <w:pPr>
        <w:jc w:val="both"/>
      </w:pPr>
      <w:proofErr w:type="gramStart"/>
      <w:r w:rsidRPr="004C53B7">
        <w:rPr>
          <w:b/>
          <w:bCs/>
        </w:rPr>
        <w:t>b)</w:t>
      </w:r>
      <w:r w:rsidRPr="004C53B7">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4C53B7" w:rsidRPr="004C53B7" w:rsidRDefault="004C53B7" w:rsidP="004C53B7">
      <w:pPr>
        <w:jc w:val="both"/>
      </w:pPr>
      <w:proofErr w:type="gramStart"/>
      <w:r w:rsidRPr="004C53B7">
        <w:rPr>
          <w:b/>
          <w:bCs/>
        </w:rPr>
        <w:lastRenderedPageBreak/>
        <w:t>19.</w:t>
      </w:r>
      <w:r w:rsidRPr="004C53B7">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4C53B7" w:rsidRPr="004C53B7" w:rsidRDefault="004C53B7" w:rsidP="004C53B7">
      <w:pPr>
        <w:jc w:val="both"/>
      </w:pPr>
      <w:r w:rsidRPr="004C53B7">
        <w:rPr>
          <w:b/>
          <w:bCs/>
        </w:rPr>
        <w:t>20.</w:t>
      </w:r>
      <w:r w:rsidRPr="004C53B7">
        <w:t> Başvuruların değerlendirilmesinde sadece öğrencinin kayıtlı olduğu programa yerleştiği yıldaki ÖSYM merkezi yerleştirme puanlarının dikkate alınmasına, başarı vb. şart aranmamasına,</w:t>
      </w:r>
    </w:p>
    <w:p w:rsidR="004C53B7" w:rsidRPr="004C53B7" w:rsidRDefault="004C53B7" w:rsidP="004C53B7">
      <w:pPr>
        <w:jc w:val="both"/>
      </w:pPr>
      <w:r w:rsidRPr="004C53B7">
        <w:rPr>
          <w:b/>
          <w:bCs/>
        </w:rPr>
        <w:t>21.</w:t>
      </w:r>
      <w:r w:rsidRPr="004C53B7">
        <w:t> Söz konusu ilkeler uyarınca Vakıf yükseköğretim kurumlarına yatay geçiş işlemlerinde öğrencilerin ücretli programlara yatay geçiş yapabileceğine, burs verip vermeme kararının ilgili yükseköğretim kurumlarının yetkisinde olduğuna</w:t>
      </w:r>
    </w:p>
    <w:p w:rsidR="00544AE8" w:rsidRDefault="00544AE8" w:rsidP="004C53B7">
      <w:pPr>
        <w:jc w:val="both"/>
      </w:pPr>
    </w:p>
    <w:sectPr w:rsidR="00544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50"/>
    <w:rsid w:val="003C686B"/>
    <w:rsid w:val="004509FE"/>
    <w:rsid w:val="004C53B7"/>
    <w:rsid w:val="00544AE8"/>
    <w:rsid w:val="00634B97"/>
    <w:rsid w:val="007C0B1B"/>
    <w:rsid w:val="007E1EB1"/>
    <w:rsid w:val="00C21DFA"/>
    <w:rsid w:val="00CD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34D2"/>
  <w15:chartTrackingRefBased/>
  <w15:docId w15:val="{17604B1C-4DA5-4A5D-B315-18B6DBD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1D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3950">
      <w:bodyDiv w:val="1"/>
      <w:marLeft w:val="0"/>
      <w:marRight w:val="0"/>
      <w:marTop w:val="0"/>
      <w:marBottom w:val="0"/>
      <w:divBdr>
        <w:top w:val="none" w:sz="0" w:space="0" w:color="auto"/>
        <w:left w:val="none" w:sz="0" w:space="0" w:color="auto"/>
        <w:bottom w:val="none" w:sz="0" w:space="0" w:color="auto"/>
        <w:right w:val="none" w:sz="0" w:space="0" w:color="auto"/>
      </w:divBdr>
      <w:divsChild>
        <w:div w:id="1287852961">
          <w:blockQuote w:val="1"/>
          <w:marLeft w:val="600"/>
          <w:marRight w:val="0"/>
          <w:marTop w:val="0"/>
          <w:marBottom w:val="0"/>
          <w:divBdr>
            <w:top w:val="none" w:sz="0" w:space="0" w:color="auto"/>
            <w:left w:val="none" w:sz="0" w:space="0" w:color="auto"/>
            <w:bottom w:val="none" w:sz="0" w:space="0" w:color="auto"/>
            <w:right w:val="none" w:sz="0" w:space="0" w:color="auto"/>
          </w:divBdr>
        </w:div>
        <w:div w:id="4447389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0773308">
      <w:bodyDiv w:val="1"/>
      <w:marLeft w:val="0"/>
      <w:marRight w:val="0"/>
      <w:marTop w:val="0"/>
      <w:marBottom w:val="0"/>
      <w:divBdr>
        <w:top w:val="none" w:sz="0" w:space="0" w:color="auto"/>
        <w:left w:val="none" w:sz="0" w:space="0" w:color="auto"/>
        <w:bottom w:val="none" w:sz="0" w:space="0" w:color="auto"/>
        <w:right w:val="none" w:sz="0" w:space="0" w:color="auto"/>
      </w:divBdr>
      <w:divsChild>
        <w:div w:id="18579600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1930</Words>
  <Characters>11007</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2025-07-17T06:55:00Z</dcterms:created>
  <dcterms:modified xsi:type="dcterms:W3CDTF">2025-07-17T07:07:00Z</dcterms:modified>
</cp:coreProperties>
</file>